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7C7" w:rsidRPr="00565DBF" w:rsidRDefault="005E77C7">
      <w:pPr>
        <w:rPr>
          <w:sz w:val="28"/>
          <w:szCs w:val="28"/>
        </w:rPr>
      </w:pPr>
      <w:bookmarkStart w:id="0" w:name="_GoBack"/>
    </w:p>
    <w:p w:rsidR="00FB4305" w:rsidRPr="00565DBF" w:rsidRDefault="005E77C7" w:rsidP="005E77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DBF">
        <w:rPr>
          <w:rFonts w:ascii="Times New Roman" w:hAnsi="Times New Roman" w:cs="Times New Roman"/>
          <w:b/>
          <w:sz w:val="28"/>
          <w:szCs w:val="28"/>
        </w:rPr>
        <w:t>Заключение по результатам проведения технологического и ценового аудита инвестиционной про</w:t>
      </w:r>
      <w:r w:rsidR="00F401A6" w:rsidRPr="00565DBF">
        <w:rPr>
          <w:rFonts w:ascii="Times New Roman" w:hAnsi="Times New Roman" w:cs="Times New Roman"/>
          <w:b/>
          <w:sz w:val="28"/>
          <w:szCs w:val="28"/>
        </w:rPr>
        <w:t xml:space="preserve">граммы </w:t>
      </w:r>
      <w:r w:rsidRPr="00565DBF">
        <w:rPr>
          <w:rFonts w:ascii="Times New Roman" w:hAnsi="Times New Roman" w:cs="Times New Roman"/>
          <w:b/>
          <w:sz w:val="28"/>
          <w:szCs w:val="28"/>
        </w:rPr>
        <w:t xml:space="preserve"> (проекта инвестиционной программы) </w:t>
      </w:r>
      <w:proofErr w:type="gramStart"/>
      <w:r w:rsidRPr="00565DBF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565DBF">
        <w:rPr>
          <w:rFonts w:ascii="Times New Roman" w:hAnsi="Times New Roman" w:cs="Times New Roman"/>
          <w:b/>
          <w:sz w:val="28"/>
          <w:szCs w:val="28"/>
        </w:rPr>
        <w:t>при наличии такового), выполненное в соответствии с методическими рекомендациями, предусмотренными пунктом 5 Постановления Правительства Российской Федерации от 16 февраля 2015 г. №132 «О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реализацией»</w:t>
      </w:r>
    </w:p>
    <w:p w:rsidR="005E77C7" w:rsidRPr="00565DBF" w:rsidRDefault="005E77C7">
      <w:pPr>
        <w:rPr>
          <w:rFonts w:ascii="Times New Roman" w:hAnsi="Times New Roman" w:cs="Times New Roman"/>
          <w:sz w:val="28"/>
          <w:szCs w:val="28"/>
        </w:rPr>
      </w:pPr>
    </w:p>
    <w:p w:rsidR="005E77C7" w:rsidRPr="00565DBF" w:rsidRDefault="005E77C7" w:rsidP="005E77C7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565DBF">
        <w:rPr>
          <w:rFonts w:ascii="Times New Roman" w:hAnsi="Times New Roman" w:cs="Times New Roman"/>
          <w:sz w:val="28"/>
          <w:szCs w:val="28"/>
        </w:rPr>
        <w:t xml:space="preserve">Информация отсутствует, в связи с тем, что по состоянию на </w:t>
      </w:r>
      <w:r w:rsidR="00814299" w:rsidRPr="00565DBF">
        <w:rPr>
          <w:rFonts w:ascii="Times New Roman" w:hAnsi="Times New Roman" w:cs="Times New Roman"/>
          <w:sz w:val="28"/>
          <w:szCs w:val="28"/>
        </w:rPr>
        <w:t>01 Марта</w:t>
      </w:r>
      <w:r w:rsidRPr="00565DBF">
        <w:rPr>
          <w:rFonts w:ascii="Times New Roman" w:hAnsi="Times New Roman" w:cs="Times New Roman"/>
          <w:sz w:val="28"/>
          <w:szCs w:val="28"/>
        </w:rPr>
        <w:t xml:space="preserve"> 202</w:t>
      </w:r>
      <w:r w:rsidR="00B12E04" w:rsidRPr="00565DBF">
        <w:rPr>
          <w:rFonts w:ascii="Times New Roman" w:hAnsi="Times New Roman" w:cs="Times New Roman"/>
          <w:sz w:val="28"/>
          <w:szCs w:val="28"/>
        </w:rPr>
        <w:t>2</w:t>
      </w:r>
      <w:r w:rsidR="00814299" w:rsidRPr="00565DBF">
        <w:rPr>
          <w:rFonts w:ascii="Times New Roman" w:hAnsi="Times New Roman" w:cs="Times New Roman"/>
          <w:sz w:val="28"/>
          <w:szCs w:val="28"/>
        </w:rPr>
        <w:t xml:space="preserve"> г. п</w:t>
      </w:r>
      <w:r w:rsidRPr="00565DBF">
        <w:rPr>
          <w:rFonts w:ascii="Times New Roman" w:hAnsi="Times New Roman" w:cs="Times New Roman"/>
          <w:sz w:val="28"/>
          <w:szCs w:val="28"/>
        </w:rPr>
        <w:t>роведение технологиче</w:t>
      </w:r>
      <w:r w:rsidR="00814299" w:rsidRPr="00565DBF">
        <w:rPr>
          <w:rFonts w:ascii="Times New Roman" w:hAnsi="Times New Roman" w:cs="Times New Roman"/>
          <w:sz w:val="28"/>
          <w:szCs w:val="28"/>
        </w:rPr>
        <w:t>ского и ценового аудита для АО «Самарская сетевая компания</w:t>
      </w:r>
      <w:r w:rsidRPr="00565DBF">
        <w:rPr>
          <w:rFonts w:ascii="Times New Roman" w:hAnsi="Times New Roman" w:cs="Times New Roman"/>
          <w:sz w:val="28"/>
          <w:szCs w:val="28"/>
        </w:rPr>
        <w:t>» не является обязательным.</w:t>
      </w:r>
      <w:bookmarkEnd w:id="0"/>
    </w:p>
    <w:sectPr w:rsidR="005E77C7" w:rsidRPr="00565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7C7"/>
    <w:rsid w:val="001816CD"/>
    <w:rsid w:val="00565DBF"/>
    <w:rsid w:val="005E77C7"/>
    <w:rsid w:val="00616ECF"/>
    <w:rsid w:val="00814299"/>
    <w:rsid w:val="00B12E04"/>
    <w:rsid w:val="00F401A6"/>
    <w:rsid w:val="00FA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Гайдук Надежда Николаевна</dc:creator>
  <cp:lastModifiedBy>Каныгина Оксана</cp:lastModifiedBy>
  <cp:revision>6</cp:revision>
  <cp:lastPrinted>2022-05-24T05:30:00Z</cp:lastPrinted>
  <dcterms:created xsi:type="dcterms:W3CDTF">2020-02-21T09:32:00Z</dcterms:created>
  <dcterms:modified xsi:type="dcterms:W3CDTF">2022-05-24T05:31:00Z</dcterms:modified>
</cp:coreProperties>
</file>